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7E5B" w:rsidP="00FB7E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E5B">
        <w:rPr>
          <w:rFonts w:ascii="Times New Roman" w:hAnsi="Times New Roman" w:cs="Times New Roman"/>
          <w:b/>
          <w:sz w:val="28"/>
          <w:szCs w:val="28"/>
        </w:rPr>
        <w:t>Біг по пересіченій місцевості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Біг по пересіченій місцевості поділяють на біг по шосе і в природних умовах (лісопарки, ліси) та ін. Кросовий біг на різні дистанції на різних місцевостях — один з основних засобів тренування бігуна. У кросовому бігу насамперед треба мати на увазі особливості ґрунту й рельєфу місцевості.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Особливістю бігу по шосе є виконання вправи па твердому, в основному асфальтовому покритті. Виконання бігу по асфальту, не дотримуючись особливостей техніки, призводить до появи болю у м'язах, до порушення структури хрящів колінного суглоба і хребетного стовпа. Щоб уникнути негативного впливу бігу по твердому покриттю, рекомендується спеціальне взуття з товстою м'якою прокладкою з гуми, поролону, повсті тощо, м'яка постановка ноги на опору (кут згинання ноги 135°).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Техніка бігу під гору має особливість, що характеризується вкороченим кроком, невеликим нахилом тулуба вперед і більш короткою амплітудою рухів руками. На спуску крок бігуна трохи довший, рухи більш розмашисті й вільніші. Всі перешкоди (кущі, струмки й канави) долаються в основному способом зігнувши ноги. В деяких випадках перешкоди долають бар'єрним кроком.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Біг по пересіченій місцевості сприяє ефективному розвитку серцево-судинної й дихальної систем. Тому він є додатковим засобом тренувального процесу у всіх видах спорту, і особливо в циклічних (легка атлетика, лижний, ковзанярський, велосипедний спорт, веслування). Тривалий біг, як правило, пов'язаний з роботою на фоні стомлення. Така спортивна діяльність потребує специфічного підходу, що включає виконання певних правил: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— систематичне застосування різних видів контролю (переважно самоконтролю) за реакцією організму на величину навантаження, швидкість пересування, темп, що дає змогу грамотно чергувати роботу з відпочинком;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— використання навколишнього середовища з метою поліпшення емоційного стану (біг у лісі, різноманітність маршрутів). Бажаний (за можливістю) музичний супровід. Тривалий біг краще виконувати невеликими групами;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— залучення у сферу вольової діяльності проявів волі, пов'язаних з умінням долати стомлення (терпіти), використання самонавіювання;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— систематичне використання відновлювальних процедур (сауна, масаж і самомасаж) та ін.;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>— раціональне харчування, що дає змогу компенсувати енерговитрати під час тривалого бігу.</w:t>
      </w:r>
    </w:p>
    <w:p w:rsidR="00FB7E5B" w:rsidRPr="003C2A70" w:rsidRDefault="00FB7E5B" w:rsidP="00FB7E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A70">
        <w:rPr>
          <w:rFonts w:ascii="Times New Roman" w:hAnsi="Times New Roman" w:cs="Times New Roman"/>
          <w:sz w:val="28"/>
          <w:szCs w:val="28"/>
        </w:rPr>
        <w:t xml:space="preserve">Біг по пересіченій місцевості входить до навчальних програм шкіл, технікумів, ПТУ, вищих навчальних закладів, військових училищ. Одночасно кросовий біг на різні дистанції є засобом контролю за рівнем розвитку витривалості у різних </w:t>
      </w:r>
      <w:r w:rsidRPr="003C2A70">
        <w:rPr>
          <w:rFonts w:ascii="Times New Roman" w:hAnsi="Times New Roman" w:cs="Times New Roman"/>
          <w:sz w:val="28"/>
          <w:szCs w:val="28"/>
        </w:rPr>
        <w:lastRenderedPageBreak/>
        <w:t>видах спорту, професійної діяльності і функціональної підготовленості людей різних вікових груп.</w:t>
      </w:r>
    </w:p>
    <w:p w:rsidR="00FB7E5B" w:rsidRPr="00FB7E5B" w:rsidRDefault="00FB7E5B" w:rsidP="00FB7E5B">
      <w:pPr>
        <w:rPr>
          <w:rFonts w:ascii="Times New Roman" w:hAnsi="Times New Roman" w:cs="Times New Roman"/>
          <w:sz w:val="28"/>
          <w:szCs w:val="28"/>
        </w:rPr>
      </w:pPr>
    </w:p>
    <w:sectPr w:rsidR="00FB7E5B" w:rsidRPr="00FB7E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>
    <w:useFELayout/>
  </w:compat>
  <w:rsids>
    <w:rsidRoot w:val="00FB7E5B"/>
    <w:rsid w:val="00FB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5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2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41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1673</Words>
  <Characters>955</Characters>
  <Application>Microsoft Office Word</Application>
  <DocSecurity>0</DocSecurity>
  <Lines>7</Lines>
  <Paragraphs>5</Paragraphs>
  <ScaleCrop>false</ScaleCrop>
  <Company>Grizli777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2020-05-13T21:05:00Z</dcterms:created>
  <dcterms:modified xsi:type="dcterms:W3CDTF">2020-05-13T21:08:00Z</dcterms:modified>
</cp:coreProperties>
</file>